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jc w:val="center"/>
        <w:outlineLvl w:val="0"/>
        <w:rPr>
          <w:rFonts w:ascii="宋体" w:hAnsi="宋体" w:eastAsia="宋体" w:cs="宋体"/>
          <w:b/>
          <w:bCs/>
          <w:color w:val="000000"/>
          <w:kern w:val="36"/>
          <w:sz w:val="33"/>
          <w:szCs w:val="33"/>
        </w:rPr>
      </w:pPr>
      <w:r>
        <w:rPr>
          <w:rFonts w:hint="eastAsia" w:ascii="宋体" w:hAnsi="宋体" w:eastAsia="宋体" w:cs="宋体"/>
          <w:b/>
          <w:bCs/>
          <w:color w:val="000000"/>
          <w:kern w:val="36"/>
          <w:sz w:val="33"/>
          <w:szCs w:val="33"/>
        </w:rPr>
        <w:t>关于组织2018年汉语教师志愿者报名的通知</w:t>
      </w:r>
    </w:p>
    <w:p>
      <w:pPr>
        <w:widowControl/>
        <w:shd w:val="clear" w:color="auto" w:fill="FFFFFF"/>
        <w:spacing w:line="270" w:lineRule="atLeast"/>
        <w:jc w:val="center"/>
        <w:rPr>
          <w:rFonts w:hint="eastAsia" w:ascii="宋体" w:hAnsi="宋体" w:eastAsia="宋体" w:cs="宋体"/>
          <w:color w:val="000000"/>
          <w:kern w:val="0"/>
          <w:sz w:val="18"/>
          <w:szCs w:val="18"/>
        </w:rPr>
      </w:pPr>
      <w:r>
        <w:rPr>
          <w:rFonts w:hint="eastAsia" w:ascii="宋体" w:hAnsi="宋体" w:eastAsia="宋体" w:cs="宋体"/>
          <w:b/>
          <w:bCs/>
          <w:color w:val="A70328"/>
          <w:kern w:val="0"/>
          <w:sz w:val="18"/>
        </w:rPr>
        <w:t>    [来源] </w:t>
      </w:r>
      <w:r>
        <w:rPr>
          <w:rFonts w:hint="eastAsia" w:ascii="宋体" w:hAnsi="宋体" w:eastAsia="宋体" w:cs="宋体"/>
          <w:color w:val="000000"/>
          <w:kern w:val="0"/>
          <w:sz w:val="18"/>
          <w:szCs w:val="18"/>
        </w:rPr>
        <w:t>孔子学院总部/国家汉办 </w:t>
      </w:r>
      <w:r>
        <w:rPr>
          <w:rFonts w:hint="eastAsia" w:ascii="宋体" w:hAnsi="宋体" w:eastAsia="宋体" w:cs="宋体"/>
          <w:b/>
          <w:bCs/>
          <w:color w:val="A70328"/>
          <w:kern w:val="0"/>
          <w:sz w:val="18"/>
        </w:rPr>
        <w:t>    [发表时间] </w:t>
      </w:r>
      <w:r>
        <w:rPr>
          <w:rFonts w:hint="eastAsia" w:ascii="宋体" w:hAnsi="宋体" w:eastAsia="宋体" w:cs="宋体"/>
          <w:color w:val="000000"/>
          <w:kern w:val="0"/>
          <w:sz w:val="18"/>
          <w:szCs w:val="18"/>
        </w:rPr>
        <w:t>2017-11-01 16:06:16 </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为贯彻落实《孔子学院发展规划（2012-2020年）》，做好汉语教师志愿者（以下简称“志愿者”）选派工作，孔子学院总部/国家汉办现公布2018年志愿者需求并组织志愿者报名工作。现将具体事宜通知如下：</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一、岗位信息</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2018年新选志愿者岗位5666个，其中，优先面向孔子学院中方合作院校招募2842名孔子学院志愿者（详见附件1）；面向全国各类学校招募2824名普通项目志愿者（详见附件2）。</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二、报名</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（一）报名时间</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1. 2018年1-3月赴任及部分签证周期较长的志愿者岗位（孔院志愿者岗位为主）须在2017年11月1日至11月17日期间报名。</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2. 2018年4-6月赴任及部分签证周期较长的志愿者岗位（普通志愿者岗位为主）须在2017年11月1日至11月19日期间报名。</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3. 2018年7-12月赴任的志愿者岗位预计在2018年2月上旬报名。</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（二）报名对象</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2018年本科及以上应届毕业生，在读研究生，在职教师，回国志愿者。掌握赴任国语言、专业为汉语国际教育、有《国际汉语教师证书》考试成绩者和品学兼优的学生干部优先。</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（三）报名条件</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详见附件岗位信息表。</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（四）报名程序</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1. 登录“汉语教师志愿者项目在线管理平台”（以下简称管理平台）</w:t>
      </w:r>
      <w:r>
        <w:fldChar w:fldCharType="begin"/>
      </w:r>
      <w:r>
        <w:instrText xml:space="preserve"> HYPERLINK "http://vct.hanban.org/" \t "_blank" </w:instrText>
      </w:r>
      <w:r>
        <w:fldChar w:fldCharType="separate"/>
      </w:r>
      <w:r>
        <w:rPr>
          <w:rFonts w:hint="eastAsia" w:ascii="宋体" w:hAnsi="宋体" w:eastAsia="宋体" w:cs="宋体"/>
          <w:color w:val="0000FF"/>
          <w:kern w:val="0"/>
        </w:rPr>
        <w:t>vct.hanban.org</w:t>
      </w:r>
      <w:r>
        <w:rPr>
          <w:rFonts w:hint="eastAsia" w:ascii="宋体" w:hAnsi="宋体" w:eastAsia="宋体" w:cs="宋体"/>
          <w:color w:val="0000FF"/>
          <w:kern w:val="0"/>
        </w:rPr>
        <w:fldChar w:fldCharType="end"/>
      </w:r>
      <w:r>
        <w:rPr>
          <w:rFonts w:hint="eastAsia" w:ascii="宋体" w:hAnsi="宋体" w:eastAsia="宋体" w:cs="宋体"/>
          <w:color w:val="2A2929"/>
          <w:kern w:val="0"/>
          <w:szCs w:val="21"/>
        </w:rPr>
        <w:t>，注册新用户，填写基本信息。</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2. 选择岗位，填写中、英文《汉语教师志愿者报名申请表》（以下简称《申请表》）和《汉语教师志愿者综合情况审核表》（以下简称《审核表》）并在线提交。</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3. 在线生成 PDF版中、英文《申请表》，打印并由本人签字后，在线上传提交。</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4. 将签字版中、英文《申请表》《审核表》和学历学位（大学四年级在读学生出具在读证明）、普通话、外语证书等材料复印件提交给所在学校审核。</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5. 省（自治区、直辖市）教育厅（教委）或部属高校审核后择优推荐给国家汉办。</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6. 国家汉办综合评审后确定参加考试人选（候选人）。</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全部申请过程节点均会得到通知，请关注管理平台及注册邮箱通知，保持手机畅通。</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三、选拔</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志愿者候选人须参加国家汉办统一组织的选拔考试，主要考察专业知识、教学技能、跨文化交际能力、外语沟通能力和心理素质等。国家汉办将根据项目要求分期分批组织选拔考试。选拔考试成绩一年内有效，半年内只能参加一次考试。</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2018年上半年赴任及部分签证周期较长的志愿者岗位考试预计将在2017年12月2-3日和12月16-17日进行，2018年下半年志愿者岗位考试将在2018年3月至4月期间进行，具体安排另行通知。</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四、培训</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国家汉办将根据岗位需求和选拔考试成绩确定参加储备培训人员名单。储备培训将根据项目要求分期分批进行，具体安排另行通知。</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五、录取</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国家汉办根据最终确认的岗位需求数量、选拔考试及培训综合考核成绩确定录取名单。</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六、派出</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志愿者派出时间根据各岗位具体要求确定，任期通常为一学年，考核合格者可申请延期，原则上不超过三年。派出前，由推荐学校或所属教育厅（教委）与志愿者签署《汉语教师志愿者出国任教协议书》。</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七、待遇</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志愿者的生活津贴、住宿、保险、国际旅费等待遇按照国家有关规定执行。</w:t>
      </w:r>
    </w:p>
    <w:p>
      <w:pPr>
        <w:widowControl/>
        <w:shd w:val="clear" w:color="auto" w:fill="FFFFFF"/>
        <w:spacing w:after="450" w:line="375" w:lineRule="atLeast"/>
        <w:ind w:firstLine="480"/>
        <w:jc w:val="left"/>
        <w:rPr>
          <w:rFonts w:hint="eastAsia" w:ascii="宋体" w:hAnsi="宋体" w:eastAsia="宋体" w:cs="宋体"/>
          <w:color w:val="2A2929"/>
          <w:kern w:val="0"/>
          <w:szCs w:val="21"/>
        </w:rPr>
      </w:pPr>
      <w:r>
        <w:rPr>
          <w:rFonts w:hint="eastAsia" w:ascii="宋体" w:hAnsi="宋体" w:eastAsia="宋体" w:cs="宋体"/>
          <w:color w:val="2A2929"/>
          <w:kern w:val="0"/>
          <w:szCs w:val="21"/>
        </w:rPr>
        <w:t>根据《教育部办公厅关于做好普通高等学校毕业生赴国外担任汉语教师志愿者服务期满相关工作的通知》（教学厅〔2012〕3号），志愿者在保留应届毕业生待遇、保留硕士研究生入学资格和学籍、报考硕士研究生初试加分、申请国家公派留学项目优先录取、申请国家公派出国教师和孔子学院专职教师优先录用等方面享受优惠政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2A2929"/>
          <w:kern w:val="0"/>
          <w:sz w:val="21"/>
          <w:szCs w:val="21"/>
        </w:rPr>
      </w:pPr>
      <w:r>
        <w:rPr>
          <w:rFonts w:hint="eastAsia" w:asciiTheme="minorEastAsia" w:hAnsiTheme="minorEastAsia" w:eastAsiaTheme="minorEastAsia" w:cstheme="minorEastAsia"/>
          <w:color w:val="2A2929"/>
          <w:kern w:val="0"/>
          <w:sz w:val="21"/>
          <w:szCs w:val="21"/>
        </w:rPr>
        <w:t>附件:</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2A2929"/>
          <w:kern w:val="0"/>
          <w:sz w:val="21"/>
          <w:szCs w:val="21"/>
        </w:rPr>
        <w:t>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"http://resnew.chinese.cn/hanban/zhiyuanzhe/kongyuanzhiyuanzhegangweixinxibiao2018shang.pdf"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FF"/>
          <w:kern w:val="0"/>
          <w:sz w:val="21"/>
          <w:szCs w:val="21"/>
        </w:rPr>
        <w:t>2018年上半年赴孔院（课堂）志愿者岗位信息表</w:t>
      </w:r>
      <w:r>
        <w:rPr>
          <w:rFonts w:hint="eastAsia" w:asciiTheme="minorEastAsia" w:hAnsiTheme="minorEastAsia" w:eastAsiaTheme="minorEastAsia" w:cstheme="minorEastAsia"/>
          <w:color w:val="0000FF"/>
          <w:kern w:val="0"/>
          <w:sz w:val="21"/>
          <w:szCs w:val="21"/>
        </w:rPr>
        <w:fldChar w:fldCharType="end"/>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rPr>
        <w:t>http://resnew.chinese.cn/hanban/zhiyuanzhe/kongyuanzhiyuanzhegangweixinxibiao2018shang.pdf</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2A2929"/>
          <w:kern w:val="0"/>
          <w:sz w:val="21"/>
          <w:szCs w:val="21"/>
        </w:rPr>
        <w:t>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"http://resnew.chinese.cn/hanban/zhiyuanzhe/kongyuanzhiyuanzhegangweixinxibiao2018xia.pdf"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FF"/>
          <w:kern w:val="0"/>
          <w:sz w:val="21"/>
          <w:szCs w:val="21"/>
        </w:rPr>
        <w:t>2018年下半年赴孔院（课堂）志愿者岗位信息表</w:t>
      </w:r>
      <w:r>
        <w:rPr>
          <w:rFonts w:hint="eastAsia" w:asciiTheme="minorEastAsia" w:hAnsiTheme="minorEastAsia" w:eastAsiaTheme="minorEastAsia" w:cstheme="minorEastAsia"/>
          <w:color w:val="0000FF"/>
          <w:kern w:val="0"/>
          <w:sz w:val="21"/>
          <w:szCs w:val="21"/>
        </w:rPr>
        <w:fldChar w:fldCharType="end"/>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rPr>
        <w:t>http://resnew.chinese.cn/hanban/zhiyuanzhe/kongyuanzhiyuanzhegangweixinxibiao2018xia.pdf</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2A2929"/>
          <w:kern w:val="0"/>
          <w:sz w:val="21"/>
          <w:szCs w:val="21"/>
        </w:rPr>
        <w:t>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"http://resnew.chinese.cn/hanban/zhiyuanzhe/putongzhiyuanzhegangweixinxibiao2018shang.pdf"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FF"/>
          <w:kern w:val="0"/>
          <w:sz w:val="21"/>
          <w:szCs w:val="21"/>
        </w:rPr>
        <w:t>2018年上半年普通志愿者岗位信息表</w:t>
      </w:r>
      <w:r>
        <w:rPr>
          <w:rFonts w:hint="eastAsia" w:asciiTheme="minorEastAsia" w:hAnsiTheme="minorEastAsia" w:eastAsiaTheme="minorEastAsia" w:cstheme="minorEastAsia"/>
          <w:color w:val="0000FF"/>
          <w:kern w:val="0"/>
          <w:sz w:val="21"/>
          <w:szCs w:val="21"/>
        </w:rPr>
        <w:fldChar w:fldCharType="end"/>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rPr>
        <w:t>http://resnew.chinese.cn/hanban/zhiyuanzhe/putongzhiyuanzhegangweixinxibiao2018shang.pdf</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2A2929"/>
          <w:kern w:val="0"/>
          <w:sz w:val="21"/>
          <w:szCs w:val="21"/>
        </w:rPr>
        <w:t>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"http://resnew.chinese.cn/hanban/zhiyuanzhe/putongzhiyuanzhegangweixinxibiao2018xia.pdf"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FF"/>
          <w:kern w:val="0"/>
          <w:sz w:val="21"/>
          <w:szCs w:val="21"/>
        </w:rPr>
        <w:t>2018年下半年普通志愿者岗位信息表</w:t>
      </w:r>
      <w:r>
        <w:rPr>
          <w:rFonts w:hint="eastAsia" w:asciiTheme="minorEastAsia" w:hAnsiTheme="minorEastAsia" w:eastAsiaTheme="minorEastAsia" w:cstheme="minorEastAsia"/>
          <w:color w:val="0000FF"/>
          <w:kern w:val="0"/>
          <w:sz w:val="21"/>
          <w:szCs w:val="21"/>
        </w:rPr>
        <w:fldChar w:fldCharType="end"/>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0000FF"/>
          <w:kern w:val="0"/>
          <w:sz w:val="21"/>
          <w:szCs w:val="21"/>
        </w:rPr>
        <w:fldChar w:fldCharType="begin"/>
      </w:r>
      <w:r>
        <w:rPr>
          <w:rFonts w:hint="eastAsia" w:asciiTheme="minorEastAsia" w:hAnsiTheme="minorEastAsia" w:eastAsiaTheme="minorEastAsia" w:cstheme="minorEastAsia"/>
          <w:color w:val="0000FF"/>
          <w:kern w:val="0"/>
          <w:sz w:val="21"/>
          <w:szCs w:val="21"/>
        </w:rPr>
        <w:instrText xml:space="preserve"> HYPERLINK "http://resnew.chinese.cn/hanban/zhiyuanzhe/putongzhiyuanzhegangweixinxibiao2018xia.pdf" </w:instrText>
      </w:r>
      <w:r>
        <w:rPr>
          <w:rFonts w:hint="eastAsia" w:asciiTheme="minorEastAsia" w:hAnsiTheme="minorEastAsia" w:eastAsiaTheme="minorEastAsia" w:cstheme="minorEastAsia"/>
          <w:color w:val="0000FF"/>
          <w:kern w:val="0"/>
          <w:sz w:val="21"/>
          <w:szCs w:val="21"/>
        </w:rPr>
        <w:fldChar w:fldCharType="separate"/>
      </w:r>
      <w:r>
        <w:rPr>
          <w:rStyle w:val="5"/>
          <w:rFonts w:hint="eastAsia" w:asciiTheme="minorEastAsia" w:hAnsiTheme="minorEastAsia" w:eastAsiaTheme="minorEastAsia" w:cstheme="minorEastAsia"/>
          <w:kern w:val="0"/>
          <w:sz w:val="21"/>
          <w:szCs w:val="21"/>
        </w:rPr>
        <w:t>http://resnew.chinese.cn/hanban/zhiyuanzhe/putongzhiyuanzhegangweixinxibiao2018xia.pdf</w:t>
      </w:r>
      <w:r>
        <w:rPr>
          <w:rFonts w:hint="eastAsia" w:asciiTheme="minorEastAsia" w:hAnsiTheme="minorEastAsia" w:eastAsiaTheme="minorEastAsia" w:cstheme="minorEastAsia"/>
          <w:color w:val="0000FF"/>
          <w:kern w:val="0"/>
          <w:sz w:val="21"/>
          <w:szCs w:val="21"/>
        </w:rPr>
        <w:fldChar w:fldCharType="end"/>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FF"/>
          <w:kern w:val="0"/>
          <w:sz w:val="21"/>
          <w:szCs w:val="21"/>
        </w:rPr>
      </w:pPr>
      <w:bookmarkStart w:id="0" w:name="_GoBack"/>
      <w:bookmarkEnd w:id="0"/>
    </w:p>
    <w:p>
      <w:pPr>
        <w:widowControl/>
        <w:shd w:val="clear" w:color="auto" w:fill="FFFFFF"/>
        <w:spacing w:after="450" w:line="375" w:lineRule="atLeast"/>
        <w:ind w:firstLine="480"/>
        <w:jc w:val="right"/>
        <w:rPr>
          <w:rFonts w:hint="eastAsia" w:ascii="宋体" w:hAnsi="宋体" w:eastAsia="宋体" w:cs="宋体"/>
          <w:color w:val="2A2929"/>
          <w:kern w:val="0"/>
          <w:szCs w:val="21"/>
        </w:rPr>
      </w:pPr>
      <w:r>
        <w:rPr>
          <w:rFonts w:hint="eastAsia" w:ascii="宋体" w:hAnsi="宋体" w:eastAsia="宋体" w:cs="宋体"/>
          <w:color w:val="2A2929"/>
          <w:kern w:val="0"/>
          <w:szCs w:val="21"/>
        </w:rPr>
        <w:t>孔子学院总部/国家汉办</w:t>
      </w:r>
    </w:p>
    <w:p>
      <w:pPr>
        <w:widowControl/>
        <w:shd w:val="clear" w:color="auto" w:fill="FFFFFF"/>
        <w:spacing w:after="450" w:line="375" w:lineRule="atLeast"/>
        <w:ind w:firstLine="480"/>
        <w:jc w:val="right"/>
        <w:rPr>
          <w:rFonts w:hint="eastAsia" w:ascii="宋体" w:hAnsi="宋体" w:eastAsia="宋体" w:cs="宋体"/>
          <w:color w:val="2A2929"/>
          <w:kern w:val="0"/>
          <w:szCs w:val="21"/>
        </w:rPr>
      </w:pPr>
      <w:r>
        <w:rPr>
          <w:rFonts w:hint="eastAsia" w:ascii="宋体" w:hAnsi="宋体" w:eastAsia="宋体" w:cs="宋体"/>
          <w:color w:val="2A2929"/>
          <w:kern w:val="0"/>
          <w:szCs w:val="21"/>
        </w:rPr>
        <w:t>2017年10月30日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B652"/>
    <w:multiLevelType w:val="singleLevel"/>
    <w:tmpl w:val="59FAB6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842"/>
    <w:rsid w:val="003D7E93"/>
    <w:rsid w:val="00BF4842"/>
    <w:rsid w:val="2BF47DA4"/>
    <w:rsid w:val="383122E4"/>
    <w:rsid w:val="589D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000FF"/>
      <w:u w:val="single"/>
    </w:rPr>
  </w:style>
  <w:style w:type="character" w:customStyle="1" w:styleId="7">
    <w:name w:val="标题 1 Char"/>
    <w:basedOn w:val="4"/>
    <w:link w:val="2"/>
    <w:uiPriority w:val="9"/>
    <w:rPr>
      <w:rFonts w:ascii="宋体" w:hAnsi="宋体" w:eastAsia="宋体" w:cs="宋体"/>
      <w:b/>
      <w:bCs/>
      <w:kern w:val="36"/>
      <w:sz w:val="48"/>
      <w:szCs w:val="48"/>
    </w:rPr>
  </w:style>
  <w:style w:type="character" w:customStyle="1" w:styleId="8">
    <w:name w:val="red"/>
    <w:basedOn w:val="4"/>
    <w:qFormat/>
    <w:uiPriority w:val="0"/>
  </w:style>
  <w:style w:type="character" w:customStyle="1" w:styleId="9">
    <w:name w:val="apple-converted-spac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316</Words>
  <Characters>1803</Characters>
  <Lines>15</Lines>
  <Paragraphs>4</Paragraphs>
  <ScaleCrop>false</ScaleCrop>
  <LinksUpToDate>false</LinksUpToDate>
  <CharactersWithSpaces>2115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2017-11-02T02:21:00Z</dcterms:created>
  <dc:creator>Administrator</dc:creator>
  <cp:lastModifiedBy>Administrator</cp:lastModifiedBy>
  <dcterms:modified xsi:type="dcterms:W3CDTF">2017-11-02T06:08:44Z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